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1A" w:rsidRDefault="00C2161A" w:rsidP="00C2161A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bookmarkStart w:id="0" w:name="_GoBack"/>
      <w:bookmarkEnd w:id="0"/>
      <w:r w:rsidRPr="000520E7">
        <w:rPr>
          <w:rFonts w:cs="Times New Roman"/>
          <w:b/>
          <w:bCs/>
          <w:color w:val="000000"/>
          <w:szCs w:val="28"/>
          <w:shd w:val="clear" w:color="auto" w:fill="FFFFFF"/>
        </w:rPr>
        <w:t>О наличии</w:t>
      </w:r>
      <w:r w:rsidRPr="000520E7">
        <w:rPr>
          <w:rStyle w:val="apple-converted-space"/>
          <w:rFonts w:cs="Times New Roman"/>
          <w:b/>
          <w:color w:val="000000"/>
          <w:szCs w:val="28"/>
          <w:shd w:val="clear" w:color="auto" w:fill="FFFFFF"/>
        </w:rPr>
        <w:t> </w:t>
      </w:r>
      <w:r w:rsidRPr="000520E7">
        <w:rPr>
          <w:rFonts w:cs="Times New Roman"/>
          <w:b/>
          <w:color w:val="000000"/>
          <w:szCs w:val="28"/>
          <w:shd w:val="clear" w:color="auto" w:fill="FFFFFF"/>
        </w:rPr>
        <w:t xml:space="preserve">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</w:t>
      </w:r>
    </w:p>
    <w:p w:rsidR="00C2161A" w:rsidRDefault="00C2161A" w:rsidP="00C2161A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0520E7">
        <w:rPr>
          <w:rFonts w:cs="Times New Roman"/>
          <w:b/>
          <w:color w:val="000000"/>
          <w:szCs w:val="28"/>
          <w:shd w:val="clear" w:color="auto" w:fill="FFFFFF"/>
        </w:rPr>
        <w:t>с дифференциацией по всем уровням напряжения</w:t>
      </w:r>
      <w:r>
        <w:rPr>
          <w:rFonts w:cs="Times New Roman"/>
          <w:b/>
          <w:color w:val="000000"/>
          <w:szCs w:val="28"/>
          <w:shd w:val="clear" w:color="auto" w:fill="FFFFFF"/>
        </w:rPr>
        <w:t>.</w:t>
      </w:r>
    </w:p>
    <w:p w:rsidR="00C2161A" w:rsidRPr="006E018E" w:rsidRDefault="00C2161A" w:rsidP="00C2161A">
      <w:pPr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2126"/>
        <w:gridCol w:w="2126"/>
        <w:gridCol w:w="2126"/>
        <w:gridCol w:w="2552"/>
      </w:tblGrid>
      <w:tr w:rsidR="00C2161A" w:rsidRPr="006E018E" w:rsidTr="004F3A06">
        <w:trPr>
          <w:trHeight w:val="2008"/>
        </w:trPr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ПС, ТП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Местонахождение ПС, ТП</w:t>
            </w:r>
          </w:p>
        </w:tc>
        <w:tc>
          <w:tcPr>
            <w:tcW w:w="2126" w:type="dxa"/>
          </w:tcPr>
          <w:p w:rsidR="00C2161A" w:rsidRPr="00946C78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 напряжения, количество и мощность трансформаторов</w:t>
            </w:r>
          </w:p>
        </w:tc>
        <w:tc>
          <w:tcPr>
            <w:tcW w:w="2126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Пропускная способность с учетом критерия (</w:t>
            </w: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946C78">
              <w:rPr>
                <w:rFonts w:cs="Times New Roman"/>
                <w:sz w:val="24"/>
                <w:szCs w:val="24"/>
              </w:rPr>
              <w:t>-1</w:t>
            </w:r>
            <w:r>
              <w:rPr>
                <w:rFonts w:cs="Times New Roman"/>
                <w:sz w:val="24"/>
                <w:szCs w:val="24"/>
              </w:rPr>
              <w:t>), МВА</w:t>
            </w:r>
          </w:p>
        </w:tc>
        <w:tc>
          <w:tcPr>
            <w:tcW w:w="2126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 резерв мощности с учетом присоединенных потребителей, МВА</w:t>
            </w:r>
          </w:p>
        </w:tc>
        <w:tc>
          <w:tcPr>
            <w:tcW w:w="2552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 резерв мощности с учетом присоединенных потребителей, заключенных договоров на ТП и поданных заявок на ТП, МВА</w:t>
            </w:r>
          </w:p>
        </w:tc>
      </w:tr>
      <w:tr w:rsidR="00C2161A" w:rsidRPr="006E018E" w:rsidTr="004F3A06">
        <w:trPr>
          <w:trHeight w:val="1181"/>
        </w:trPr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РП-Западная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</w:t>
            </w:r>
            <w:r w:rsidR="0004145E" w:rsidRPr="000414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Протвино, Оболенское шоссе, в районе 1км. от пересечения 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Кременковским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шоссе (на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зап.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100м. по 5005 дороге)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4,1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РП-8</w:t>
            </w:r>
          </w:p>
        </w:tc>
        <w:tc>
          <w:tcPr>
            <w:tcW w:w="4395" w:type="dxa"/>
          </w:tcPr>
          <w:p w:rsidR="00C2161A" w:rsidRPr="006E018E" w:rsidRDefault="00C2161A" w:rsidP="004F3A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проезд Наумова, район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3,2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85323B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323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85323B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323B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КРУ-10 кВ зд.10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площадь Науки, д.1, территория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85323B" w:rsidRDefault="004229CD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85323B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323B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ЦРП-412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площадь Науки, д.1, территория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7,5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РП-7 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площадь Науки, д.1, территория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8,5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4229CD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РП-5/50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площадь Науки, д.1, территория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743FEB" w:rsidRPr="00C2161A" w:rsidRDefault="00743FEB" w:rsidP="00C2161A">
      <w:pPr>
        <w:ind w:firstLine="0"/>
        <w:rPr>
          <w:lang w:val="en-US"/>
        </w:rPr>
      </w:pPr>
    </w:p>
    <w:sectPr w:rsidR="00743FEB" w:rsidRPr="00C2161A" w:rsidSect="00520E73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1A"/>
    <w:rsid w:val="0004145E"/>
    <w:rsid w:val="00237156"/>
    <w:rsid w:val="003D73AA"/>
    <w:rsid w:val="004229CD"/>
    <w:rsid w:val="004F3A06"/>
    <w:rsid w:val="00742B66"/>
    <w:rsid w:val="00743FEB"/>
    <w:rsid w:val="00C2161A"/>
    <w:rsid w:val="00CD72B3"/>
    <w:rsid w:val="00F215F3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1A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161A"/>
  </w:style>
  <w:style w:type="table" w:styleId="a3">
    <w:name w:val="Table Grid"/>
    <w:basedOn w:val="a1"/>
    <w:uiPriority w:val="59"/>
    <w:rsid w:val="00C2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1A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161A"/>
  </w:style>
  <w:style w:type="table" w:styleId="a3">
    <w:name w:val="Table Grid"/>
    <w:basedOn w:val="a1"/>
    <w:uiPriority w:val="59"/>
    <w:rsid w:val="00C2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ИФВЭ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dcterms:created xsi:type="dcterms:W3CDTF">2020-06-19T06:38:00Z</dcterms:created>
  <dcterms:modified xsi:type="dcterms:W3CDTF">2020-06-19T06:38:00Z</dcterms:modified>
</cp:coreProperties>
</file>